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C0" w:rsidRPr="00AC59E3" w:rsidRDefault="007822C0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C59E3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822C0" w:rsidRPr="00AC59E3" w:rsidRDefault="007822C0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AC59E3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822C0" w:rsidRPr="00AC59E3" w:rsidRDefault="007822C0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AC59E3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822C0" w:rsidRPr="00AC59E3" w:rsidRDefault="007822C0" w:rsidP="0095302F">
      <w:pPr>
        <w:rPr>
          <w:rFonts w:ascii="Times New Roman" w:hAnsi="Times New Roman" w:cs="Times New Roman"/>
          <w:sz w:val="24"/>
          <w:szCs w:val="24"/>
        </w:rPr>
      </w:pPr>
    </w:p>
    <w:p w:rsidR="007822C0" w:rsidRPr="00AC59E3" w:rsidRDefault="007822C0" w:rsidP="0095302F">
      <w:pPr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13.08.2024  </w:t>
      </w:r>
      <w:r w:rsidRPr="00AC59E3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165</w:t>
      </w:r>
    </w:p>
    <w:p w:rsidR="007822C0" w:rsidRPr="00AC59E3" w:rsidRDefault="007822C0" w:rsidP="0095302F">
      <w:pPr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7822C0" w:rsidRPr="00AC59E3" w:rsidRDefault="007822C0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22C0" w:rsidRPr="00AC59E3" w:rsidRDefault="007822C0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22C0" w:rsidRPr="00AC59E3" w:rsidRDefault="007822C0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7822C0" w:rsidRPr="00AC59E3" w:rsidRDefault="007822C0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9E3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7822C0" w:rsidRPr="00AC59E3" w:rsidRDefault="007822C0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AC59E3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7822C0" w:rsidRPr="00AC59E3" w:rsidRDefault="007822C0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AC59E3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7822C0" w:rsidRPr="00AC59E3" w:rsidRDefault="007822C0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 xml:space="preserve">за1 </w:t>
      </w:r>
      <w:r>
        <w:rPr>
          <w:rFonts w:ascii="Times New Roman" w:hAnsi="Times New Roman" w:cs="Times New Roman"/>
          <w:sz w:val="28"/>
          <w:szCs w:val="28"/>
        </w:rPr>
        <w:t>полугодие</w:t>
      </w:r>
      <w:r w:rsidRPr="00AC59E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C59E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822C0" w:rsidRPr="00AC59E3" w:rsidRDefault="007822C0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822C0" w:rsidRPr="00AC59E3" w:rsidRDefault="007822C0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7822C0" w:rsidRPr="00AC59E3" w:rsidRDefault="007822C0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пунктом 5 статьей 264.2 Бюджетного Кодекса Российской Федерации, пунктом2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3</w:t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решения Унечского районного Совета народных депутатов от</w:t>
      </w:r>
      <w:r w:rsidRPr="00931D9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15.12.2023 № 6-261</w:t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«О бюджете Унечского муниципального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района Брянской области на 2024 год и на плановый период 2025 и 2026 годов» (в редакции решений Унечского районного</w:t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Совета народных депутатов </w:t>
      </w:r>
      <w:r w:rsidRPr="00064BE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от 01.02.2024 № 6-278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</w:t>
      </w:r>
      <w:r w:rsidRPr="007A40B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от</w:t>
      </w:r>
      <w:r w:rsidRPr="007A40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18.06.2024 №6-292</w:t>
      </w:r>
      <w:r w:rsidRPr="00064BE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)</w:t>
      </w:r>
    </w:p>
    <w:p w:rsidR="007822C0" w:rsidRPr="00AC59E3" w:rsidRDefault="007822C0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2C0" w:rsidRPr="00AC59E3" w:rsidRDefault="007822C0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822C0" w:rsidRPr="00AC59E3" w:rsidRDefault="007822C0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7822C0" w:rsidRPr="00AC59E3" w:rsidRDefault="007822C0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 xml:space="preserve">1. Утвердить прилагаемый отчет об исполнении бюджета Унечского муниципального районаБрянской области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AC59E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по доходам в сумме </w:t>
      </w:r>
      <w:r>
        <w:rPr>
          <w:rFonts w:ascii="Times New Roman" w:hAnsi="Times New Roman" w:cs="Times New Roman"/>
          <w:sz w:val="24"/>
          <w:szCs w:val="24"/>
        </w:rPr>
        <w:t>462 985 275,93</w:t>
      </w:r>
      <w:r w:rsidRPr="00AC59E3">
        <w:rPr>
          <w:rFonts w:ascii="Times New Roman" w:hAnsi="Times New Roman" w:cs="Times New Roman"/>
          <w:sz w:val="24"/>
          <w:szCs w:val="24"/>
        </w:rPr>
        <w:t xml:space="preserve"> рублей, расходам в сумме </w:t>
      </w:r>
      <w:r>
        <w:rPr>
          <w:rFonts w:ascii="Times New Roman" w:hAnsi="Times New Roman" w:cs="Times New Roman"/>
          <w:sz w:val="24"/>
          <w:szCs w:val="24"/>
        </w:rPr>
        <w:t>486 975 965,14</w:t>
      </w:r>
      <w:r w:rsidRPr="00AC59E3">
        <w:rPr>
          <w:rFonts w:ascii="Times New Roman" w:hAnsi="Times New Roman" w:cs="Times New Roman"/>
          <w:sz w:val="24"/>
          <w:szCs w:val="24"/>
        </w:rPr>
        <w:t xml:space="preserve"> рублей, с превышением расходов 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23 990 689,21</w:t>
      </w:r>
      <w:r w:rsidRPr="00AC59E3">
        <w:rPr>
          <w:rFonts w:ascii="Times New Roman" w:hAnsi="Times New Roman" w:cs="Times New Roman"/>
          <w:sz w:val="24"/>
          <w:szCs w:val="24"/>
        </w:rPr>
        <w:t xml:space="preserve"> рубля и следующими показателями:</w:t>
      </w:r>
    </w:p>
    <w:p w:rsidR="007822C0" w:rsidRDefault="007822C0" w:rsidP="009B624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Брянской области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AC59E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7822C0" w:rsidRPr="00AC59E3" w:rsidRDefault="007822C0" w:rsidP="00B674B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Pr="00AC59E3">
        <w:rPr>
          <w:rFonts w:ascii="Times New Roman" w:hAnsi="Times New Roman" w:cs="Times New Roman"/>
          <w:sz w:val="24"/>
          <w:szCs w:val="24"/>
        </w:rPr>
        <w:t xml:space="preserve">по расходам бюджета Унечского муниципального района Брянской области по ведомственной структуре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AC59E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AC59E3">
        <w:rPr>
          <w:rFonts w:ascii="Times New Roman" w:hAnsi="Times New Roman" w:cs="Times New Roman"/>
          <w:sz w:val="24"/>
          <w:szCs w:val="24"/>
        </w:rPr>
        <w:tab/>
      </w:r>
    </w:p>
    <w:p w:rsidR="007822C0" w:rsidRPr="00AC59E3" w:rsidRDefault="007822C0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3) по расходам бюджета Унечского муниципального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AC59E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7822C0" w:rsidRPr="00AC59E3" w:rsidRDefault="007822C0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 xml:space="preserve">4) по источникам внутреннего финансирования дефицита бюджета Унечского муниципального района Брянской области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AC59E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7822C0" w:rsidRPr="00AC59E3" w:rsidRDefault="007822C0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>2. Финансовому управлению администрации Унечского района направить в Унечский районный Совет народных депу</w:t>
      </w:r>
      <w:r>
        <w:rPr>
          <w:rFonts w:ascii="Times New Roman" w:hAnsi="Times New Roman" w:cs="Times New Roman"/>
          <w:sz w:val="24"/>
          <w:szCs w:val="24"/>
        </w:rPr>
        <w:t xml:space="preserve">татов, </w:t>
      </w:r>
      <w:r w:rsidRPr="00AC59E3">
        <w:rPr>
          <w:rFonts w:ascii="Times New Roman" w:hAnsi="Times New Roman" w:cs="Times New Roman"/>
          <w:sz w:val="24"/>
          <w:szCs w:val="24"/>
        </w:rPr>
        <w:t xml:space="preserve">Контрольно-счетную палату Унечского района отчет об исполнении бюджета Унечского муниципального района Брянской области за </w:t>
      </w:r>
      <w:r>
        <w:rPr>
          <w:rFonts w:ascii="Times New Roman" w:hAnsi="Times New Roman" w:cs="Times New Roman"/>
          <w:sz w:val="24"/>
          <w:szCs w:val="24"/>
        </w:rPr>
        <w:t>1полугодие</w:t>
      </w:r>
      <w:r w:rsidRPr="00AC59E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822C0" w:rsidRPr="00AC59E3" w:rsidRDefault="007822C0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7822C0" w:rsidRDefault="007822C0" w:rsidP="00B11E40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C59E3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hyperlink r:id="rId6" w:history="1">
        <w:r w:rsidRPr="00111F67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111F67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111F67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111F67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111F67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AC59E3">
        <w:rPr>
          <w:rFonts w:ascii="Times New Roman" w:hAnsi="Times New Roman" w:cs="Times New Roman"/>
          <w:sz w:val="24"/>
          <w:szCs w:val="24"/>
        </w:rPr>
        <w:t>.</w:t>
      </w:r>
    </w:p>
    <w:p w:rsidR="007822C0" w:rsidRPr="00AC59E3" w:rsidRDefault="007822C0" w:rsidP="00B11E40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C59E3">
        <w:rPr>
          <w:rFonts w:ascii="Times New Roman" w:hAnsi="Times New Roman" w:cs="Times New Roman"/>
          <w:sz w:val="24"/>
          <w:szCs w:val="24"/>
        </w:rPr>
        <w:t>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7822C0" w:rsidRPr="00AC59E3" w:rsidRDefault="007822C0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2C0" w:rsidRPr="00AC59E3" w:rsidRDefault="007822C0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22C0" w:rsidRPr="00AC59E3" w:rsidRDefault="007822C0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22C0" w:rsidRPr="00AC59E3" w:rsidRDefault="007822C0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250">
        <w:rPr>
          <w:rFonts w:ascii="Times New Roman" w:hAnsi="Times New Roman" w:cs="Times New Roman"/>
          <w:sz w:val="24"/>
          <w:szCs w:val="24"/>
        </w:rPr>
        <w:t>Врио главы администрации 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891250">
        <w:rPr>
          <w:rFonts w:ascii="Times New Roman" w:hAnsi="Times New Roman" w:cs="Times New Roman"/>
          <w:sz w:val="24"/>
          <w:szCs w:val="24"/>
        </w:rPr>
        <w:t>В.А. Дуда</w:t>
      </w:r>
    </w:p>
    <w:p w:rsidR="007822C0" w:rsidRPr="00AC59E3" w:rsidRDefault="007822C0" w:rsidP="00B94F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822C0" w:rsidRPr="00AC59E3" w:rsidSect="00931D94">
      <w:headerReference w:type="default" r:id="rId7"/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2C0" w:rsidRDefault="007822C0" w:rsidP="008921EF">
      <w:pPr>
        <w:spacing w:line="240" w:lineRule="auto"/>
      </w:pPr>
      <w:r>
        <w:separator/>
      </w:r>
    </w:p>
  </w:endnote>
  <w:endnote w:type="continuationSeparator" w:id="1">
    <w:p w:rsidR="007822C0" w:rsidRDefault="007822C0" w:rsidP="008921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2C0" w:rsidRDefault="007822C0" w:rsidP="008921EF">
      <w:pPr>
        <w:spacing w:line="240" w:lineRule="auto"/>
      </w:pPr>
      <w:r>
        <w:separator/>
      </w:r>
    </w:p>
  </w:footnote>
  <w:footnote w:type="continuationSeparator" w:id="1">
    <w:p w:rsidR="007822C0" w:rsidRDefault="007822C0" w:rsidP="008921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2C0" w:rsidRDefault="007822C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64BE2"/>
    <w:rsid w:val="000966F1"/>
    <w:rsid w:val="00111F67"/>
    <w:rsid w:val="001163DA"/>
    <w:rsid w:val="001B20F2"/>
    <w:rsid w:val="001D0D70"/>
    <w:rsid w:val="001E3B1C"/>
    <w:rsid w:val="001E50BA"/>
    <w:rsid w:val="0022576F"/>
    <w:rsid w:val="002A1075"/>
    <w:rsid w:val="00312C74"/>
    <w:rsid w:val="00366B2C"/>
    <w:rsid w:val="00377133"/>
    <w:rsid w:val="00385E75"/>
    <w:rsid w:val="004B4294"/>
    <w:rsid w:val="004C1F11"/>
    <w:rsid w:val="004E6968"/>
    <w:rsid w:val="004F6F85"/>
    <w:rsid w:val="00553E71"/>
    <w:rsid w:val="0056332F"/>
    <w:rsid w:val="00581AB5"/>
    <w:rsid w:val="0061707D"/>
    <w:rsid w:val="0063682A"/>
    <w:rsid w:val="0066230F"/>
    <w:rsid w:val="006D3F67"/>
    <w:rsid w:val="00701E7A"/>
    <w:rsid w:val="00760ED7"/>
    <w:rsid w:val="00780D0C"/>
    <w:rsid w:val="007822C0"/>
    <w:rsid w:val="007A40B6"/>
    <w:rsid w:val="007B1889"/>
    <w:rsid w:val="007C26FD"/>
    <w:rsid w:val="007C6D17"/>
    <w:rsid w:val="00813789"/>
    <w:rsid w:val="00822370"/>
    <w:rsid w:val="0085437E"/>
    <w:rsid w:val="0088280E"/>
    <w:rsid w:val="00891250"/>
    <w:rsid w:val="008921EF"/>
    <w:rsid w:val="008A2AC8"/>
    <w:rsid w:val="008E44CE"/>
    <w:rsid w:val="009108BA"/>
    <w:rsid w:val="00915637"/>
    <w:rsid w:val="00931D94"/>
    <w:rsid w:val="0095302F"/>
    <w:rsid w:val="00960192"/>
    <w:rsid w:val="00970B84"/>
    <w:rsid w:val="009B3127"/>
    <w:rsid w:val="009B624A"/>
    <w:rsid w:val="009F3E41"/>
    <w:rsid w:val="00A00B14"/>
    <w:rsid w:val="00A702F2"/>
    <w:rsid w:val="00A928EC"/>
    <w:rsid w:val="00AC2F87"/>
    <w:rsid w:val="00AC59E3"/>
    <w:rsid w:val="00B11E40"/>
    <w:rsid w:val="00B55EFB"/>
    <w:rsid w:val="00B674B8"/>
    <w:rsid w:val="00B94FAB"/>
    <w:rsid w:val="00BA394D"/>
    <w:rsid w:val="00BF21FE"/>
    <w:rsid w:val="00BF5B06"/>
    <w:rsid w:val="00C3407C"/>
    <w:rsid w:val="00CA0300"/>
    <w:rsid w:val="00CB1A87"/>
    <w:rsid w:val="00CC5DAD"/>
    <w:rsid w:val="00CF01FB"/>
    <w:rsid w:val="00CF0A78"/>
    <w:rsid w:val="00D2738D"/>
    <w:rsid w:val="00D41DB9"/>
    <w:rsid w:val="00D6680A"/>
    <w:rsid w:val="00DB317E"/>
    <w:rsid w:val="00E20BBC"/>
    <w:rsid w:val="00EE718B"/>
    <w:rsid w:val="00F405DD"/>
    <w:rsid w:val="00F47F1E"/>
    <w:rsid w:val="00F9381C"/>
    <w:rsid w:val="00FA5D95"/>
    <w:rsid w:val="00FB736E"/>
    <w:rsid w:val="00FC52C8"/>
    <w:rsid w:val="00FE6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921EF"/>
    <w:rPr>
      <w:rFonts w:ascii="Arial" w:hAnsi="Arial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921EF"/>
    <w:rPr>
      <w:rFonts w:ascii="Arial" w:hAnsi="Arial" w:cs="Arial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B11E4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372</Words>
  <Characters>2124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3</cp:revision>
  <cp:lastPrinted>2024-08-14T08:39:00Z</cp:lastPrinted>
  <dcterms:created xsi:type="dcterms:W3CDTF">2024-08-14T08:40:00Z</dcterms:created>
  <dcterms:modified xsi:type="dcterms:W3CDTF">2024-08-28T14:30:00Z</dcterms:modified>
</cp:coreProperties>
</file>